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5F" w:rsidRDefault="009D3E5F" w:rsidP="009D3E5F">
      <w:pPr>
        <w:ind w:left="2124" w:firstLine="708"/>
        <w:rPr>
          <w:b/>
          <w:i/>
          <w:color w:val="0000FF"/>
          <w:sz w:val="32"/>
          <w:szCs w:val="32"/>
        </w:rPr>
      </w:pPr>
      <w:proofErr w:type="gramStart"/>
      <w:r>
        <w:rPr>
          <w:b/>
          <w:i/>
          <w:color w:val="0000FF"/>
          <w:sz w:val="32"/>
          <w:szCs w:val="32"/>
        </w:rPr>
        <w:t>TÁBOR   OBEDIENCE</w:t>
      </w:r>
      <w:proofErr w:type="gramEnd"/>
    </w:p>
    <w:p w:rsidR="009D3E5F" w:rsidRDefault="009D3E5F" w:rsidP="009D3E5F">
      <w:pPr>
        <w:jc w:val="center"/>
        <w:rPr>
          <w:b/>
          <w:color w:val="000000"/>
        </w:rPr>
      </w:pPr>
      <w:r>
        <w:t xml:space="preserve">areál </w:t>
      </w:r>
      <w:r>
        <w:rPr>
          <w:b/>
          <w:color w:val="000000"/>
        </w:rPr>
        <w:t xml:space="preserve">Nový Svět Dvůr Králové </w:t>
      </w:r>
      <w:proofErr w:type="spellStart"/>
      <w:proofErr w:type="gramStart"/>
      <w:r>
        <w:rPr>
          <w:b/>
          <w:color w:val="000000"/>
        </w:rPr>
        <w:t>n.Labem</w:t>
      </w:r>
      <w:proofErr w:type="spellEnd"/>
      <w:proofErr w:type="gramEnd"/>
    </w:p>
    <w:p w:rsidR="009D3E5F" w:rsidRDefault="009D3E5F" w:rsidP="009D3E5F">
      <w:pPr>
        <w:jc w:val="center"/>
        <w:rPr>
          <w:b/>
        </w:rPr>
      </w:pPr>
      <w:r>
        <w:rPr>
          <w:b/>
        </w:rPr>
        <w:t>12.8.-</w:t>
      </w:r>
      <w:proofErr w:type="gramStart"/>
      <w:r>
        <w:rPr>
          <w:b/>
        </w:rPr>
        <w:t>17.8.2012</w:t>
      </w:r>
      <w:proofErr w:type="gramEnd"/>
    </w:p>
    <w:p w:rsidR="009D3E5F" w:rsidRDefault="009D3E5F" w:rsidP="009D3E5F">
      <w:pPr>
        <w:jc w:val="both"/>
      </w:pPr>
    </w:p>
    <w:p w:rsidR="009D3E5F" w:rsidRDefault="009D3E5F" w:rsidP="009D3E5F">
      <w:pPr>
        <w:jc w:val="both"/>
        <w:rPr>
          <w:b/>
        </w:rPr>
      </w:pPr>
      <w:r>
        <w:rPr>
          <w:b/>
        </w:rPr>
        <w:t xml:space="preserve">Instruktor: </w:t>
      </w:r>
      <w:r>
        <w:rPr>
          <w:b/>
          <w:color w:val="0000FF"/>
        </w:rPr>
        <w:t xml:space="preserve">Lucia </w:t>
      </w:r>
      <w:proofErr w:type="spellStart"/>
      <w:r>
        <w:rPr>
          <w:b/>
          <w:color w:val="0000FF"/>
        </w:rPr>
        <w:t>Stemmerová</w:t>
      </w:r>
      <w:proofErr w:type="spellEnd"/>
    </w:p>
    <w:p w:rsidR="009D3E5F" w:rsidRDefault="009D3E5F" w:rsidP="009D3E5F">
      <w:pPr>
        <w:numPr>
          <w:ilvl w:val="0"/>
          <w:numId w:val="1"/>
        </w:numPr>
        <w:jc w:val="both"/>
      </w:pPr>
      <w:r>
        <w:t xml:space="preserve">Závodí se psem </w:t>
      </w:r>
      <w:proofErr w:type="spellStart"/>
      <w:r>
        <w:t>Bak</w:t>
      </w:r>
      <w:proofErr w:type="spellEnd"/>
      <w:r>
        <w:t xml:space="preserve"> Fešák</w:t>
      </w:r>
      <w:r>
        <w:t xml:space="preserve">: </w:t>
      </w:r>
      <w:r>
        <w:t xml:space="preserve">Český </w:t>
      </w:r>
      <w:r>
        <w:t>Obedience šampion,</w:t>
      </w:r>
      <w:r>
        <w:t xml:space="preserve"> obedience zkoušky</w:t>
      </w:r>
      <w:r>
        <w:t xml:space="preserve"> </w:t>
      </w:r>
      <w:r>
        <w:t>OB1, OB2, OB3; ostatní zkoušky: ZZO, ZOP, ZPU1, ZM, IPO-V, LA1, HtM1, HtM2, F1, F2, DwD1, MD1</w:t>
      </w:r>
    </w:p>
    <w:p w:rsidR="009D3E5F" w:rsidRDefault="009D3E5F" w:rsidP="009D3E5F">
      <w:pPr>
        <w:ind w:left="360"/>
        <w:jc w:val="both"/>
      </w:pPr>
      <w:proofErr w:type="gramStart"/>
      <w:r>
        <w:t xml:space="preserve">- </w:t>
      </w:r>
      <w:r>
        <w:t xml:space="preserve">   Vicemistr</w:t>
      </w:r>
      <w:proofErr w:type="gramEnd"/>
      <w:r>
        <w:t xml:space="preserve"> ČR obedience roku 2010</w:t>
      </w:r>
      <w:r>
        <w:t xml:space="preserve">, </w:t>
      </w:r>
      <w:r>
        <w:t xml:space="preserve">Mistr ČR </w:t>
      </w:r>
      <w:proofErr w:type="spellStart"/>
      <w:r>
        <w:t>border</w:t>
      </w:r>
      <w:proofErr w:type="spellEnd"/>
      <w:r>
        <w:t xml:space="preserve"> kolií obedience 2010, Vicemistr ČR </w:t>
      </w:r>
      <w:proofErr w:type="spellStart"/>
      <w:r>
        <w:t>border</w:t>
      </w:r>
      <w:proofErr w:type="spellEnd"/>
      <w:r>
        <w:t xml:space="preserve"> kolií 2011</w:t>
      </w:r>
    </w:p>
    <w:p w:rsidR="009D3E5F" w:rsidRDefault="009D3E5F" w:rsidP="009D3E5F">
      <w:pPr>
        <w:numPr>
          <w:ilvl w:val="0"/>
          <w:numId w:val="1"/>
        </w:numPr>
        <w:jc w:val="both"/>
      </w:pPr>
      <w:r>
        <w:t xml:space="preserve">kvalifikace a účast na MS obedience 2009 </w:t>
      </w:r>
      <w:proofErr w:type="spellStart"/>
      <w:proofErr w:type="gramStart"/>
      <w:r>
        <w:t>Bratislava,Slovensko</w:t>
      </w:r>
      <w:proofErr w:type="spellEnd"/>
      <w:proofErr w:type="gramEnd"/>
      <w:r>
        <w:t xml:space="preserve">, 2010 </w:t>
      </w:r>
      <w:proofErr w:type="spellStart"/>
      <w:r>
        <w:t>Herning</w:t>
      </w:r>
      <w:proofErr w:type="spellEnd"/>
      <w:r>
        <w:t>, Dánsko, 2011 Paříž, Francie</w:t>
      </w:r>
    </w:p>
    <w:p w:rsidR="009D3E5F" w:rsidRDefault="009D3E5F" w:rsidP="009D3E5F">
      <w:pPr>
        <w:numPr>
          <w:ilvl w:val="0"/>
          <w:numId w:val="1"/>
        </w:numPr>
        <w:jc w:val="both"/>
      </w:pPr>
      <w:r>
        <w:t>kvalifikace na MS obedience 2012 Salzburg, Rakousko</w:t>
      </w:r>
    </w:p>
    <w:p w:rsidR="009D3E5F" w:rsidRDefault="009D3E5F" w:rsidP="009D3E5F">
      <w:pPr>
        <w:jc w:val="both"/>
        <w:rPr>
          <w:color w:val="993300"/>
        </w:rPr>
      </w:pPr>
    </w:p>
    <w:p w:rsidR="009D3E5F" w:rsidRDefault="009D3E5F" w:rsidP="009D3E5F">
      <w:pPr>
        <w:jc w:val="both"/>
        <w:rPr>
          <w:b/>
          <w:i/>
        </w:rPr>
      </w:pPr>
      <w:r>
        <w:rPr>
          <w:b/>
          <w:i/>
          <w:color w:val="993300"/>
        </w:rPr>
        <w:t>Náplň tábora</w:t>
      </w:r>
      <w:r>
        <w:rPr>
          <w:b/>
          <w:i/>
        </w:rPr>
        <w:t>:</w:t>
      </w:r>
    </w:p>
    <w:p w:rsidR="009D3E5F" w:rsidRDefault="009D3E5F" w:rsidP="009D3E5F">
      <w:pPr>
        <w:jc w:val="both"/>
        <w:rPr>
          <w:b/>
          <w:i/>
          <w:color w:val="993300"/>
        </w:rPr>
      </w:pPr>
      <w:r>
        <w:rPr>
          <w:b/>
          <w:i/>
          <w:color w:val="993300"/>
        </w:rPr>
        <w:t>Trénink jednotlivých cviků obedience (viz zkušební řád obedience) ve skupinách dle pokročilosti. Příprava na závody a zkoušky, případně simulace závodu pro pokročilé.</w:t>
      </w:r>
    </w:p>
    <w:p w:rsidR="009D3E5F" w:rsidRDefault="009D3E5F" w:rsidP="009D3E5F">
      <w:pPr>
        <w:jc w:val="both"/>
        <w:rPr>
          <w:b/>
          <w:i/>
          <w:color w:val="993300"/>
        </w:rPr>
      </w:pPr>
      <w:r>
        <w:rPr>
          <w:b/>
          <w:i/>
          <w:color w:val="993300"/>
        </w:rPr>
        <w:t>Důraz kladen na pozitivní motivaci a vztah mezi psovodem a psem. Vhodné pro různá plemena psů, pro začátečníky i pokročilé.</w:t>
      </w:r>
    </w:p>
    <w:p w:rsidR="009D3E5F" w:rsidRDefault="009D3E5F" w:rsidP="009D3E5F">
      <w:pPr>
        <w:jc w:val="both"/>
        <w:rPr>
          <w:b/>
          <w:i/>
          <w:color w:val="993300"/>
        </w:rPr>
      </w:pPr>
      <w:proofErr w:type="gramStart"/>
      <w:r>
        <w:rPr>
          <w:b/>
          <w:i/>
          <w:color w:val="993300"/>
        </w:rPr>
        <w:t>Trénink  se</w:t>
      </w:r>
      <w:proofErr w:type="gramEnd"/>
      <w:r>
        <w:rPr>
          <w:b/>
          <w:i/>
          <w:color w:val="993300"/>
        </w:rPr>
        <w:t xml:space="preserve"> psem 2x denně.</w:t>
      </w:r>
    </w:p>
    <w:p w:rsidR="009D3E5F" w:rsidRDefault="009D3E5F" w:rsidP="009D3E5F"/>
    <w:p w:rsidR="009D3E5F" w:rsidRDefault="009D3E5F" w:rsidP="009D3E5F">
      <w:r>
        <w:t xml:space="preserve">Program:  </w:t>
      </w:r>
    </w:p>
    <w:p w:rsidR="009D3E5F" w:rsidRDefault="009D3E5F" w:rsidP="009D3E5F">
      <w:r>
        <w:t xml:space="preserve">neděle </w:t>
      </w:r>
      <w:proofErr w:type="gramStart"/>
      <w:r>
        <w:t>12.8. příjezd</w:t>
      </w:r>
      <w:proofErr w:type="gramEnd"/>
      <w:r>
        <w:t xml:space="preserve"> do 17 h</w:t>
      </w:r>
    </w:p>
    <w:p w:rsidR="009D3E5F" w:rsidRDefault="009D3E5F" w:rsidP="009D3E5F">
      <w:r>
        <w:t xml:space="preserve">pátek  </w:t>
      </w:r>
      <w:proofErr w:type="gramStart"/>
      <w:r>
        <w:t>17.8.  ukončení</w:t>
      </w:r>
      <w:proofErr w:type="gramEnd"/>
      <w:r>
        <w:t xml:space="preserve"> tábora cca 10 h</w:t>
      </w:r>
    </w:p>
    <w:p w:rsidR="009D3E5F" w:rsidRDefault="009D3E5F" w:rsidP="009D3E5F">
      <w:proofErr w:type="gramStart"/>
      <w:r>
        <w:t>neděle-pátek   trénink</w:t>
      </w:r>
      <w:bookmarkStart w:id="0" w:name="_GoBack"/>
      <w:bookmarkEnd w:id="0"/>
      <w:proofErr w:type="gramEnd"/>
    </w:p>
    <w:p w:rsidR="009D3E5F" w:rsidRDefault="009D3E5F" w:rsidP="009D3E5F">
      <w:r>
        <w:t xml:space="preserve">pátek   </w:t>
      </w:r>
      <w:proofErr w:type="gramStart"/>
      <w:r>
        <w:rPr>
          <w:b/>
        </w:rPr>
        <w:t>17.8.2011</w:t>
      </w:r>
      <w:proofErr w:type="gramEnd"/>
      <w:r>
        <w:rPr>
          <w:b/>
        </w:rPr>
        <w:t xml:space="preserve"> zkoušky obedience</w:t>
      </w:r>
    </w:p>
    <w:p w:rsidR="009D3E5F" w:rsidRDefault="009D3E5F" w:rsidP="009D3E5F"/>
    <w:p w:rsidR="009D3E5F" w:rsidRDefault="009D3E5F" w:rsidP="009D3E5F">
      <w:r>
        <w:rPr>
          <w:b/>
        </w:rPr>
        <w:t>Cena:</w:t>
      </w:r>
      <w:r>
        <w:t xml:space="preserve">  2200,- psovod s cvičícím psem</w:t>
      </w:r>
    </w:p>
    <w:p w:rsidR="009D3E5F" w:rsidRDefault="009D3E5F" w:rsidP="009D3E5F">
      <w:r>
        <w:t>1300,- druhý cvičící pes</w:t>
      </w:r>
    </w:p>
    <w:p w:rsidR="009D3E5F" w:rsidRDefault="009D3E5F" w:rsidP="009D3E5F">
      <w:r>
        <w:t>500,- necvičící doprovod</w:t>
      </w:r>
    </w:p>
    <w:p w:rsidR="009D3E5F" w:rsidRDefault="009D3E5F" w:rsidP="009D3E5F">
      <w:r>
        <w:t>zdarma – necvičící pes</w:t>
      </w:r>
    </w:p>
    <w:p w:rsidR="009D3E5F" w:rsidRDefault="009D3E5F" w:rsidP="009D3E5F"/>
    <w:p w:rsidR="009D3E5F" w:rsidRDefault="009D3E5F" w:rsidP="009D3E5F">
      <w:r>
        <w:t>Cena nezahrnuje stravování a zkoušky obedience!!!</w:t>
      </w:r>
    </w:p>
    <w:p w:rsidR="009D3E5F" w:rsidRDefault="009D3E5F" w:rsidP="009D3E5F">
      <w:pPr>
        <w:jc w:val="both"/>
      </w:pPr>
    </w:p>
    <w:p w:rsidR="009D3E5F" w:rsidRPr="00336D16" w:rsidRDefault="009D3E5F" w:rsidP="009D3E5F">
      <w:pPr>
        <w:jc w:val="both"/>
        <w:rPr>
          <w:i/>
        </w:rPr>
      </w:pPr>
      <w:r>
        <w:t xml:space="preserve">Pro rezervaci místa prosím uhraďte zálohu </w:t>
      </w:r>
      <w:r>
        <w:rPr>
          <w:i/>
        </w:rPr>
        <w:t>1000,- Kč na účet č</w:t>
      </w:r>
      <w:r w:rsidRPr="00336D16">
        <w:rPr>
          <w:i/>
        </w:rPr>
        <w:t xml:space="preserve">.: </w:t>
      </w:r>
      <w:r w:rsidR="003F610D" w:rsidRPr="00336D16">
        <w:rPr>
          <w:rFonts w:ascii="Arial CE" w:hAnsi="Arial CE" w:cs="Arial CE"/>
          <w:b/>
          <w:i/>
          <w:color w:val="000000"/>
          <w:sz w:val="20"/>
          <w:szCs w:val="20"/>
          <w:shd w:val="clear" w:color="auto" w:fill="FFFFFF"/>
        </w:rPr>
        <w:t>2253693043/0800</w:t>
      </w:r>
    </w:p>
    <w:p w:rsidR="009D3E5F" w:rsidRDefault="009D3E5F" w:rsidP="009D3E5F">
      <w:pPr>
        <w:jc w:val="both"/>
        <w:rPr>
          <w:i/>
        </w:rPr>
      </w:pPr>
      <w:r>
        <w:rPr>
          <w:i/>
        </w:rPr>
        <w:t xml:space="preserve">variabilní </w:t>
      </w:r>
      <w:proofErr w:type="gramStart"/>
      <w:r>
        <w:rPr>
          <w:i/>
        </w:rPr>
        <w:t>symbol</w:t>
      </w:r>
      <w:proofErr w:type="gramEnd"/>
      <w:r>
        <w:t xml:space="preserve"> použijte vaše </w:t>
      </w:r>
      <w:r>
        <w:rPr>
          <w:i/>
        </w:rPr>
        <w:t xml:space="preserve">telefonní </w:t>
      </w:r>
      <w:proofErr w:type="gramStart"/>
      <w:r>
        <w:rPr>
          <w:i/>
        </w:rPr>
        <w:t>číslo</w:t>
      </w:r>
      <w:proofErr w:type="gramEnd"/>
      <w:r>
        <w:t xml:space="preserve">, do </w:t>
      </w:r>
      <w:r>
        <w:rPr>
          <w:i/>
        </w:rPr>
        <w:t>poznámky pro příjemce</w:t>
      </w:r>
      <w:r>
        <w:t xml:space="preserve"> uveďte vaše </w:t>
      </w:r>
      <w:proofErr w:type="spellStart"/>
      <w:r>
        <w:rPr>
          <w:i/>
        </w:rPr>
        <w:t>příjmení+táborsrpen</w:t>
      </w:r>
      <w:proofErr w:type="spellEnd"/>
      <w:r>
        <w:rPr>
          <w:i/>
        </w:rPr>
        <w:t>.</w:t>
      </w:r>
    </w:p>
    <w:p w:rsidR="009D3E5F" w:rsidRDefault="009D3E5F" w:rsidP="009D3E5F">
      <w:pPr>
        <w:jc w:val="both"/>
      </w:pPr>
    </w:p>
    <w:p w:rsidR="009D3E5F" w:rsidRDefault="009D3E5F" w:rsidP="009D3E5F">
      <w:pPr>
        <w:jc w:val="both"/>
        <w:rPr>
          <w:color w:val="FF0000"/>
        </w:rPr>
      </w:pPr>
      <w:r>
        <w:rPr>
          <w:b/>
          <w:color w:val="FF0000"/>
        </w:rPr>
        <w:t>V případě neúčasti bude záloha vrácena pouze v případě, že bude vaše místo obsazeno někým jiným</w:t>
      </w:r>
      <w:r>
        <w:rPr>
          <w:color w:val="FF0000"/>
        </w:rPr>
        <w:t>.</w:t>
      </w:r>
    </w:p>
    <w:p w:rsidR="009D3E5F" w:rsidRDefault="009D3E5F" w:rsidP="009D3E5F">
      <w:pPr>
        <w:jc w:val="both"/>
      </w:pPr>
    </w:p>
    <w:p w:rsidR="009D3E5F" w:rsidRDefault="009D3E5F" w:rsidP="009D3E5F">
      <w:pPr>
        <w:jc w:val="both"/>
        <w:rPr>
          <w:b/>
        </w:rPr>
      </w:pPr>
      <w:r>
        <w:rPr>
          <w:b/>
        </w:rPr>
        <w:t xml:space="preserve">Uzávěrka přihlášek: </w:t>
      </w:r>
      <w:proofErr w:type="gramStart"/>
      <w:r>
        <w:rPr>
          <w:b/>
        </w:rPr>
        <w:t>30.6.2012</w:t>
      </w:r>
      <w:proofErr w:type="gramEnd"/>
      <w:r>
        <w:rPr>
          <w:b/>
        </w:rPr>
        <w:t xml:space="preserve"> nebo do naplnění kapacity!!!</w:t>
      </w:r>
    </w:p>
    <w:p w:rsidR="009D3E5F" w:rsidRDefault="009D3E5F" w:rsidP="009D3E5F">
      <w:pPr>
        <w:jc w:val="both"/>
        <w:rPr>
          <w:b/>
        </w:rPr>
      </w:pPr>
      <w:r>
        <w:rPr>
          <w:b/>
        </w:rPr>
        <w:t xml:space="preserve">Přihlášku zasílejte na adresu: </w:t>
      </w:r>
      <w:hyperlink r:id="rId6" w:history="1">
        <w:r w:rsidRPr="00013D75">
          <w:rPr>
            <w:rStyle w:val="Hypertextovodkaz"/>
            <w:b/>
          </w:rPr>
          <w:t>lucia.stemmerova@seznam.cz</w:t>
        </w:r>
      </w:hyperlink>
    </w:p>
    <w:p w:rsidR="009D3E5F" w:rsidRDefault="009D3E5F" w:rsidP="009D3E5F">
      <w:pPr>
        <w:jc w:val="both"/>
      </w:pPr>
    </w:p>
    <w:p w:rsidR="009D3E5F" w:rsidRDefault="009D3E5F" w:rsidP="009D3E5F">
      <w:pPr>
        <w:jc w:val="both"/>
      </w:pPr>
      <w:r>
        <w:rPr>
          <w:b/>
        </w:rPr>
        <w:t>Ubytování</w:t>
      </w:r>
      <w:r>
        <w:t>: ve vlastních stanech nebo karavanech (možnost elektrické přípojky) K dispozici WC, sprcha v sousedním areálu tenisových kurtů</w:t>
      </w:r>
    </w:p>
    <w:p w:rsidR="009D3E5F" w:rsidRDefault="009D3E5F" w:rsidP="009D3E5F">
      <w:pPr>
        <w:jc w:val="both"/>
      </w:pPr>
      <w:r>
        <w:rPr>
          <w:b/>
        </w:rPr>
        <w:t>Stravování:</w:t>
      </w:r>
      <w:r>
        <w:t xml:space="preserve"> vlastní, možnost na místě zajistit teplé obědy, k dispozici vybavená kuchyňka, </w:t>
      </w:r>
    </w:p>
    <w:p w:rsidR="009D3E5F" w:rsidRDefault="009D3E5F" w:rsidP="009D3E5F">
      <w:pPr>
        <w:jc w:val="both"/>
      </w:pPr>
      <w:r>
        <w:t>v těsné blízkosti areálu se nachází hypermarket Kaufland</w:t>
      </w:r>
    </w:p>
    <w:p w:rsidR="009D3E5F" w:rsidRDefault="009D3E5F" w:rsidP="009D3E5F">
      <w:pPr>
        <w:rPr>
          <w:b/>
        </w:rPr>
      </w:pPr>
    </w:p>
    <w:p w:rsidR="009D3E5F" w:rsidRDefault="009D3E5F" w:rsidP="009D3E5F">
      <w:pPr>
        <w:rPr>
          <w:b/>
        </w:rPr>
      </w:pPr>
    </w:p>
    <w:p w:rsidR="009D3E5F" w:rsidRDefault="009D3E5F" w:rsidP="009D3E5F">
      <w:pPr>
        <w:jc w:val="center"/>
        <w:rPr>
          <w:b/>
        </w:rPr>
      </w:pPr>
      <w:r>
        <w:rPr>
          <w:b/>
        </w:rPr>
        <w:lastRenderedPageBreak/>
        <w:t>Místo konání:</w:t>
      </w:r>
    </w:p>
    <w:p w:rsidR="009D3E5F" w:rsidRDefault="009D3E5F" w:rsidP="009D3E5F">
      <w:pPr>
        <w:jc w:val="center"/>
        <w:rPr>
          <w:b/>
          <w:color w:val="0000FF"/>
        </w:rPr>
      </w:pPr>
      <w:r>
        <w:rPr>
          <w:color w:val="0000FF"/>
        </w:rPr>
        <w:t xml:space="preserve">Areál Nový Svět Dvůr Králové </w:t>
      </w:r>
      <w:proofErr w:type="spellStart"/>
      <w:proofErr w:type="gramStart"/>
      <w:r>
        <w:rPr>
          <w:color w:val="0000FF"/>
        </w:rPr>
        <w:t>n.L.</w:t>
      </w:r>
      <w:proofErr w:type="spellEnd"/>
      <w:proofErr w:type="gramEnd"/>
    </w:p>
    <w:p w:rsidR="009D3E5F" w:rsidRDefault="009D3E5F" w:rsidP="009D3E5F">
      <w:pPr>
        <w:jc w:val="center"/>
        <w:rPr>
          <w:color w:val="000000"/>
        </w:rPr>
      </w:pPr>
      <w:hyperlink r:id="rId7" w:tgtFrame="_blank" w:history="1">
        <w:r>
          <w:rPr>
            <w:rStyle w:val="Hypertextovodkaz"/>
            <w:color w:val="B4022F"/>
          </w:rPr>
          <w:t>www.novy-svet.ic.cz</w:t>
        </w:r>
      </w:hyperlink>
    </w:p>
    <w:p w:rsidR="009D3E5F" w:rsidRDefault="009D3E5F" w:rsidP="009D3E5F">
      <w:pPr>
        <w:jc w:val="center"/>
      </w:pPr>
      <w:r>
        <w:rPr>
          <w:b/>
          <w:bCs/>
        </w:rPr>
        <w:t>Příjezd</w:t>
      </w:r>
      <w:r>
        <w:t>: na hlavním průtahu městem (Praha-Trutnov) odbočíte mezi benzinovou pumpou ÖMV a Kauflandem a za Kauflandem se dáte mírně doleva.</w:t>
      </w:r>
    </w:p>
    <w:p w:rsidR="009D3E5F" w:rsidRDefault="009D3E5F" w:rsidP="009D3E5F">
      <w:pPr>
        <w:spacing w:before="100" w:beforeAutospacing="1" w:after="100" w:afterAutospacing="1"/>
        <w:jc w:val="center"/>
      </w:pPr>
      <w:r>
        <w:t>V areálu je k dispozici zděná klubovna s krbem, WC, kuchyňka. K dispozici jsou i odkládací kotce pro psy.</w:t>
      </w:r>
    </w:p>
    <w:p w:rsidR="009D3E5F" w:rsidRDefault="009D3E5F" w:rsidP="009D3E5F">
      <w:pPr>
        <w:spacing w:before="100" w:beforeAutospacing="1" w:after="100" w:afterAutospacing="1"/>
        <w:jc w:val="center"/>
        <w:rPr>
          <w:color w:val="000000"/>
        </w:rPr>
      </w:pPr>
      <w:r>
        <w:rPr>
          <w:color w:val="000000"/>
        </w:rPr>
        <w:t>V areálu se nachází psí útulek, kynologický klub a stáje pro koně. To vše obklopují prostorné louky a řeka (možnost koupání se psy).  Z areálu dojdete do centra města za 5-10 min, v těsné blízkosti areálu je benzinová stanice a hypermarket Kaufland</w:t>
      </w:r>
    </w:p>
    <w:p w:rsidR="009D3E5F" w:rsidRDefault="009D3E5F" w:rsidP="009D3E5F">
      <w:pPr>
        <w:spacing w:before="100" w:beforeAutospacing="1" w:after="100" w:afterAutospacing="1"/>
        <w:jc w:val="center"/>
        <w:rPr>
          <w:color w:val="000000"/>
        </w:rPr>
      </w:pPr>
      <w:r>
        <w:rPr>
          <w:color w:val="000000"/>
        </w:rPr>
        <w:t>Možnost výletů do okolí- zoologická zahrada, vrch Zvičina, přehrada Les království, Kuks, Betlém, Adršpašsko-Teplické skály, Babiččino údolí, hrad Pecka, pevnost Josefov a další</w:t>
      </w:r>
      <w:r>
        <w:rPr>
          <w:color w:val="B4022F"/>
        </w:rPr>
        <w:t>.</w:t>
      </w:r>
    </w:p>
    <w:p w:rsidR="009D3E5F" w:rsidRDefault="009D3E5F" w:rsidP="009D3E5F">
      <w:pPr>
        <w:spacing w:before="100" w:beforeAutospacing="1" w:after="100" w:afterAutospacing="1"/>
        <w:rPr>
          <w:color w:val="B4022F"/>
        </w:rPr>
      </w:pPr>
      <w:r>
        <w:rPr>
          <w:color w:val="B4022F"/>
        </w:rPr>
        <w:t>Každý pes musí mít očkovací průkaz s platným očkováním proti vzteklině.</w:t>
      </w:r>
    </w:p>
    <w:p w:rsidR="009D3E5F" w:rsidRDefault="009D3E5F" w:rsidP="009D3E5F">
      <w:pPr>
        <w:spacing w:before="100" w:beforeAutospacing="1" w:after="100" w:afterAutospacing="1"/>
        <w:rPr>
          <w:color w:val="B4022F"/>
        </w:rPr>
      </w:pPr>
      <w:r>
        <w:rPr>
          <w:color w:val="B4022F"/>
        </w:rPr>
        <w:t>Majitel psa (psovod) je zodpovědný za škody způsobené svým psem.</w:t>
      </w:r>
    </w:p>
    <w:p w:rsidR="009D3E5F" w:rsidRDefault="009D3E5F" w:rsidP="009D3E5F">
      <w:pPr>
        <w:spacing w:before="100" w:beforeAutospacing="1" w:after="100" w:afterAutospacing="1"/>
        <w:rPr>
          <w:color w:val="B4022F"/>
        </w:rPr>
      </w:pPr>
      <w:r>
        <w:rPr>
          <w:color w:val="B4022F"/>
        </w:rPr>
        <w:t>Pořadatel není zodpovědný za případná zranění, která si pes přivodí</w:t>
      </w:r>
    </w:p>
    <w:p w:rsidR="009D3E5F" w:rsidRDefault="009D3E5F" w:rsidP="009D3E5F">
      <w:pPr>
        <w:spacing w:before="100" w:beforeAutospacing="1" w:after="100" w:afterAutospacing="1"/>
        <w:rPr>
          <w:color w:val="B4022F"/>
        </w:rPr>
      </w:pPr>
      <w:r>
        <w:rPr>
          <w:color w:val="B4022F"/>
        </w:rPr>
        <w:t xml:space="preserve">Účastníci mladší 15 let se mohou zúčastnit pouze s doprovodem starším 18 let. Účastníci, mladší 18 let bez doprovodu předloží potvrzení od rodičů, že se akce účastní na vlastní </w:t>
      </w:r>
      <w:proofErr w:type="spellStart"/>
      <w:r>
        <w:rPr>
          <w:color w:val="B4022F"/>
        </w:rPr>
        <w:t>nebezpečení</w:t>
      </w:r>
      <w:proofErr w:type="spellEnd"/>
      <w:r>
        <w:rPr>
          <w:color w:val="B4022F"/>
        </w:rPr>
        <w:t xml:space="preserve"> a se svolením rodičů.</w:t>
      </w:r>
    </w:p>
    <w:p w:rsidR="009D3E5F" w:rsidRDefault="009D3E5F" w:rsidP="009D3E5F">
      <w:pPr>
        <w:spacing w:before="100" w:beforeAutospacing="1" w:after="100" w:afterAutospacing="1"/>
        <w:rPr>
          <w:color w:val="B4022F"/>
        </w:rPr>
      </w:pPr>
      <w:r>
        <w:rPr>
          <w:b/>
          <w:bCs/>
          <w:color w:val="000000"/>
          <w:u w:val="single"/>
        </w:rPr>
        <w:t>PŘIHLÁŠKA:</w:t>
      </w:r>
      <w:r>
        <w:rPr>
          <w:b/>
          <w:bCs/>
          <w:color w:val="000000"/>
        </w:rPr>
        <w:t xml:space="preserve">   </w:t>
      </w:r>
    </w:p>
    <w:p w:rsidR="009D3E5F" w:rsidRDefault="009D3E5F" w:rsidP="009D3E5F">
      <w:pPr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t>Termín</w:t>
      </w:r>
      <w:r>
        <w:rPr>
          <w:b/>
          <w:bCs/>
          <w:color w:val="000000"/>
          <w:lang w:val="es-MX"/>
        </w:rPr>
        <w:t>: 12.8. – 17.8.2012</w:t>
      </w:r>
    </w:p>
    <w:p w:rsidR="009D3E5F" w:rsidRDefault="009D3E5F" w:rsidP="009D3E5F">
      <w:pPr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t>Jméno psovoda:</w:t>
      </w:r>
    </w:p>
    <w:p w:rsidR="009D3E5F" w:rsidRDefault="009D3E5F" w:rsidP="009D3E5F">
      <w:pPr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t>Adresa:</w:t>
      </w:r>
    </w:p>
    <w:p w:rsidR="009D3E5F" w:rsidRDefault="009D3E5F" w:rsidP="009D3E5F">
      <w:pPr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t>Datum narození:</w:t>
      </w:r>
    </w:p>
    <w:p w:rsidR="009D3E5F" w:rsidRDefault="009D3E5F" w:rsidP="009D3E5F">
      <w:pPr>
        <w:spacing w:before="100" w:beforeAutospacing="1" w:after="100" w:afterAutospacing="1"/>
        <w:rPr>
          <w:color w:val="000000"/>
        </w:rPr>
      </w:pPr>
      <w:proofErr w:type="spellStart"/>
      <w:r>
        <w:rPr>
          <w:b/>
          <w:bCs/>
          <w:color w:val="000000"/>
        </w:rPr>
        <w:t>Tel.</w:t>
      </w:r>
      <w:proofErr w:type="gramStart"/>
      <w:r>
        <w:rPr>
          <w:b/>
          <w:bCs/>
          <w:color w:val="000000"/>
        </w:rPr>
        <w:t>číslo</w:t>
      </w:r>
      <w:proofErr w:type="spellEnd"/>
      <w:proofErr w:type="gramEnd"/>
      <w:r>
        <w:rPr>
          <w:b/>
          <w:bCs/>
          <w:color w:val="000000"/>
        </w:rPr>
        <w:t xml:space="preserve">( </w:t>
      </w:r>
      <w:proofErr w:type="gramStart"/>
      <w:r>
        <w:rPr>
          <w:b/>
          <w:bCs/>
          <w:color w:val="000000"/>
        </w:rPr>
        <w:t>variabilní</w:t>
      </w:r>
      <w:proofErr w:type="gramEnd"/>
      <w:r>
        <w:rPr>
          <w:b/>
          <w:bCs/>
          <w:color w:val="000000"/>
        </w:rPr>
        <w:t xml:space="preserve"> symbol): </w:t>
      </w:r>
    </w:p>
    <w:p w:rsidR="009D3E5F" w:rsidRDefault="009D3E5F" w:rsidP="009D3E5F">
      <w:pPr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t>Jména psa:</w:t>
      </w:r>
    </w:p>
    <w:p w:rsidR="009D3E5F" w:rsidRDefault="009D3E5F" w:rsidP="009D3E5F">
      <w:pPr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t>Plemeno:</w:t>
      </w:r>
    </w:p>
    <w:p w:rsidR="009D3E5F" w:rsidRDefault="009D3E5F" w:rsidP="009D3E5F">
      <w:pPr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t>Datum narození</w:t>
      </w:r>
      <w:r>
        <w:rPr>
          <w:color w:val="000000"/>
        </w:rPr>
        <w:t>:</w:t>
      </w:r>
    </w:p>
    <w:p w:rsidR="009D3E5F" w:rsidRDefault="009D3E5F" w:rsidP="009D3E5F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Úroveň*:    úplný začátečník    OBZ   OB1   OB2   OB3</w:t>
      </w:r>
    </w:p>
    <w:p w:rsidR="009D3E5F" w:rsidRDefault="009D3E5F" w:rsidP="009D3E5F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Malé </w:t>
      </w:r>
      <w:proofErr w:type="spellStart"/>
      <w:r>
        <w:rPr>
          <w:color w:val="000000"/>
        </w:rPr>
        <w:t>info</w:t>
      </w:r>
      <w:proofErr w:type="spellEnd"/>
      <w:r>
        <w:rPr>
          <w:color w:val="000000"/>
        </w:rPr>
        <w:t xml:space="preserve"> o účastníkovi (složené zkoušky, příprava na </w:t>
      </w:r>
      <w:proofErr w:type="gramStart"/>
      <w:r>
        <w:rPr>
          <w:color w:val="000000"/>
        </w:rPr>
        <w:t>zkoušky...úspěchy</w:t>
      </w:r>
      <w:proofErr w:type="gramEnd"/>
      <w:r>
        <w:rPr>
          <w:color w:val="000000"/>
        </w:rPr>
        <w:t>, čemu se věnujete apod.)  </w:t>
      </w:r>
    </w:p>
    <w:p w:rsidR="002426BE" w:rsidRPr="009D3E5F" w:rsidRDefault="009D3E5F" w:rsidP="009D3E5F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* nehodící se vymažte</w:t>
      </w:r>
    </w:p>
    <w:sectPr w:rsidR="002426BE" w:rsidRPr="009D3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50BC9"/>
    <w:multiLevelType w:val="hybridMultilevel"/>
    <w:tmpl w:val="12580D08"/>
    <w:lvl w:ilvl="0" w:tplc="C49AFA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E5F"/>
    <w:rsid w:val="00336D16"/>
    <w:rsid w:val="003F610D"/>
    <w:rsid w:val="004E44B3"/>
    <w:rsid w:val="007E3893"/>
    <w:rsid w:val="009D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9D3E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9D3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4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ovy-svet.i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cia.stemmerova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2</cp:revision>
  <dcterms:created xsi:type="dcterms:W3CDTF">2012-02-20T12:46:00Z</dcterms:created>
  <dcterms:modified xsi:type="dcterms:W3CDTF">2012-02-20T12:46:00Z</dcterms:modified>
</cp:coreProperties>
</file>